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tbl>
      <w:tblPr>
        <w:tblStyle w:val="6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Lines="50" w:line="360" w:lineRule="auto"/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Lines="50" w:line="276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姓名</w:t>
            </w:r>
          </w:p>
        </w:tc>
        <w:tc>
          <w:tcPr>
            <w:tcW w:w="1273" w:type="dxa"/>
          </w:tcPr>
          <w:p>
            <w:pPr>
              <w:spacing w:beforeLines="50" w:line="276" w:lineRule="auto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张玉瑾</w:t>
            </w:r>
          </w:p>
        </w:tc>
        <w:tc>
          <w:tcPr>
            <w:tcW w:w="1273" w:type="dxa"/>
            <w:gridSpan w:val="3"/>
          </w:tcPr>
          <w:p>
            <w:pPr>
              <w:spacing w:beforeLines="50" w:line="276" w:lineRule="auto"/>
              <w:ind w:firstLine="210" w:firstLineChars="1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Lines="50" w:line="276" w:lineRule="auto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28</w:t>
            </w:r>
          </w:p>
        </w:tc>
        <w:tc>
          <w:tcPr>
            <w:tcW w:w="718" w:type="dxa"/>
          </w:tcPr>
          <w:p>
            <w:pPr>
              <w:spacing w:beforeLines="50" w:line="276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1378" w:type="dxa"/>
          </w:tcPr>
          <w:p>
            <w:pPr>
              <w:spacing w:beforeLines="50" w:line="276" w:lineRule="auto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Lines="20" w:line="276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专业技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Lines="50" w:line="276" w:lineRule="auto"/>
              <w:rPr>
                <w:rFonts w:hint="default" w:ascii="Times New Roman" w:hAnsi="Times New Roman" w:cs="Times New Roman" w:eastAsiaTheme="minorEastAsia"/>
                <w:b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Lines="50" w:line="276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Lines="50" w:line="276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物理教学部</w:t>
            </w:r>
          </w:p>
        </w:tc>
        <w:tc>
          <w:tcPr>
            <w:tcW w:w="2096" w:type="dxa"/>
            <w:gridSpan w:val="2"/>
          </w:tcPr>
          <w:p>
            <w:pPr>
              <w:spacing w:beforeLines="50" w:line="276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Lines="50" w:line="276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Lines="50" w:line="360" w:lineRule="auto"/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16/17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高分子材料与工程15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2  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 w:eastAsiaTheme="minorEastAsia"/>
                <w:color w:val="000000"/>
                <w:szCs w:val="21"/>
                <w:shd w:val="clear" w:color="auto" w:fill="FFFFFF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III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16/17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食品科学与工程15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16/17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 w:eastAsiaTheme="minorEastAsia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制药工程15-1,2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 w:eastAsiaTheme="minorEastAsia"/>
                <w:color w:val="000000"/>
                <w:szCs w:val="21"/>
                <w:shd w:val="clear" w:color="auto" w:fill="FFFFFF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Lines="2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大学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eastAsia="zh-CN"/>
              </w:rPr>
              <w:t>物理实验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16/17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制药工程15-1,2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Lines="20"/>
              <w:rPr>
                <w:rFonts w:hint="default" w:ascii="Times New Roman" w:hAnsi="Times New Roman" w:cs="Times New Roman" w:eastAsiaTheme="minorEastAsia"/>
                <w:color w:val="000000"/>
                <w:szCs w:val="21"/>
                <w:shd w:val="clear" w:color="auto" w:fill="FFFFFF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shd w:val="clear" w:color="auto" w:fill="FFFFFF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Lines="50" w:line="360" w:lineRule="auto"/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Lines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论文、专著、教材、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发表刊物与出版单位、时间、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Lines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山东省研究生优秀科技创新成果奖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三</w:t>
            </w:r>
            <w:r>
              <w:rPr>
                <w:rFonts w:hint="eastAsia" w:hAnsi="宋体"/>
                <w:kern w:val="0"/>
                <w:szCs w:val="21"/>
              </w:rPr>
              <w:t>等奖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Cs w:val="21"/>
              </w:rPr>
              <w:t>，山东省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教育厅</w:t>
            </w:r>
            <w:r>
              <w:rPr>
                <w:rFonts w:hint="default"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三</w:t>
            </w:r>
            <w:r>
              <w:rPr>
                <w:rFonts w:hint="default" w:ascii="Times New Roman" w:hAnsi="Times New Roman" w:cs="Times New Roman"/>
                <w:szCs w:val="21"/>
              </w:rPr>
              <w:t>等奖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eastAsia" w:hAnsi="宋体"/>
                <w:kern w:val="0"/>
                <w:szCs w:val="21"/>
              </w:rPr>
              <w:t>教育部博士研究生国家奖学金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2014.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教育部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spacing w:line="0" w:lineRule="atLeas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Cs w:val="21"/>
              </w:rPr>
              <w:t>山东省研究生优秀科技创新成果奖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一</w:t>
            </w:r>
            <w:r>
              <w:rPr>
                <w:rFonts w:hint="eastAsia" w:hAnsi="宋体"/>
                <w:kern w:val="0"/>
                <w:szCs w:val="21"/>
              </w:rPr>
              <w:t>等奖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Cs w:val="21"/>
              </w:rPr>
              <w:t>，山东省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教育厅</w:t>
            </w:r>
            <w:r>
              <w:rPr>
                <w:rFonts w:hint="default"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三</w:t>
            </w:r>
            <w:r>
              <w:rPr>
                <w:rFonts w:hint="default" w:ascii="Times New Roman" w:hAnsi="Times New Roman" w:cs="Times New Roman"/>
                <w:szCs w:val="21"/>
              </w:rPr>
              <w:t>等奖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5/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outlineLvl w:val="0"/>
              <w:rPr>
                <w:rFonts w:hint="eastAsia" w:hAnsi="宋体"/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山东师范大学博士研究生科研创新基金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Cs w:val="21"/>
              </w:rPr>
              <w:t>，山东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师范大学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46" w:type="dxa"/>
            <w:gridSpan w:val="4"/>
            <w:vAlign w:val="center"/>
          </w:tcPr>
          <w:p>
            <w:pPr>
              <w:spacing w:line="0" w:lineRule="atLeast"/>
              <w:rPr>
                <w:rFonts w:hint="eastAsia" w:hAnsi="宋体"/>
                <w:kern w:val="0"/>
                <w:szCs w:val="21"/>
              </w:rPr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46" w:type="dxa"/>
            <w:gridSpan w:val="4"/>
            <w:vAlign w:val="center"/>
          </w:tcPr>
          <w:p>
            <w:pPr>
              <w:spacing w:line="0" w:lineRule="atLeast"/>
              <w:rPr>
                <w:rFonts w:hint="eastAsia" w:hAnsi="宋体"/>
                <w:kern w:val="0"/>
                <w:szCs w:val="21"/>
              </w:rPr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大学物理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I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大学物理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（下）</w:t>
            </w: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Lines="40"/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pStyle w:val="4"/>
              <w:spacing w:line="240" w:lineRule="auto"/>
              <w:ind w:firstLine="650" w:firstLineChars="250"/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本人自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入职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以来一直以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高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标准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严格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要求自己，认真学习，努力工作，积极思考，力求进步。</w:t>
            </w:r>
          </w:p>
          <w:p>
            <w:pPr>
              <w:pStyle w:val="4"/>
              <w:spacing w:line="240" w:lineRule="auto"/>
              <w:ind w:firstLine="520" w:firstLineChars="200"/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在思想上，加强理论学习，同党中央保持高度一致，继续深入领会“三个代表”重要思想和科学发展观,切实地提高了自己的思想认识，同时注重加强对外界时政的了解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；</w:t>
            </w:r>
          </w:p>
          <w:p>
            <w:pPr>
              <w:pStyle w:val="4"/>
              <w:spacing w:line="240" w:lineRule="auto"/>
              <w:ind w:firstLine="650" w:firstLineChars="250"/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在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教学工作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中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能够做到用真诚的态度对待课堂和学生，不断更新专业知识，在课堂教学中不断渗透新的教学理念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并植根于自己的教育教学实践，在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sz w:val="28"/>
                <w:szCs w:val="28"/>
              </w:rPr>
              <w:t>切实做好本职工作，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圆满完成各项教学任务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的基础上，努力提升自己的教学理念和教学水平；</w:t>
            </w:r>
          </w:p>
          <w:p>
            <w:pPr>
              <w:pStyle w:val="4"/>
              <w:spacing w:line="240" w:lineRule="auto"/>
              <w:ind w:firstLine="650" w:firstLineChars="250"/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在科研工作中,能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坚持追踪文献，发展研究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课题，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并深入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做一些科学研究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；</w:t>
            </w:r>
          </w:p>
          <w:p>
            <w:pPr>
              <w:pStyle w:val="4"/>
              <w:spacing w:line="240" w:lineRule="auto"/>
              <w:ind w:firstLine="650" w:firstLineChars="250"/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在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16/17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学年期间，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担任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菏泽校区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15级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高分子专业的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大学物理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II的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教学任务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15级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食品专业的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大学物理Ⅲ的教学任务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以及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15级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制药专业的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大学物理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II的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教学任务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，工作量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饱满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。教学工作中，一贯坚持认真备课，不断改进教学课件，探讨多媒体教学新方法，引入先进的教学理念，注重启发学生的学习思路，激发学习兴趣，达到较好的教学效果。</w:t>
            </w:r>
          </w:p>
          <w:p>
            <w:pPr>
              <w:pStyle w:val="4"/>
              <w:spacing w:line="240" w:lineRule="auto"/>
              <w:ind w:firstLine="650" w:firstLineChars="250"/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 xml:space="preserve">               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 xml:space="preserve">     申请人：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eastAsia="zh-CN"/>
              </w:rPr>
              <w:t>张玉瑾</w:t>
            </w:r>
          </w:p>
          <w:p>
            <w:pPr>
              <w:pStyle w:val="4"/>
              <w:spacing w:line="240" w:lineRule="auto"/>
              <w:ind w:firstLine="650" w:firstLineChars="250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 xml:space="preserve">                                                </w:t>
            </w:r>
            <w:r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7</w:t>
            </w:r>
            <w:r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 xml:space="preserve">年 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 xml:space="preserve"> 月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 w:asciiTheme="majorEastAsia" w:hAnsiTheme="majorEastAsia" w:eastAsiaTheme="majorEastAsia" w:cstheme="majorEastAsia"/>
                <w:spacing w:val="-10"/>
                <w:kern w:val="2"/>
                <w:sz w:val="28"/>
                <w:szCs w:val="28"/>
              </w:rPr>
              <w:t xml:space="preserve">日 </w:t>
            </w:r>
            <w:r>
              <w:rPr>
                <w:rFonts w:hint="default" w:ascii="Times New Roman" w:hAnsi="Times New Roman" w:cs="Times New Roma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Lines="50"/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六、学院意见</w:t>
            </w:r>
          </w:p>
          <w:p>
            <w:pPr>
              <w:spacing w:beforeLines="50"/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spacing w:beforeLines="50"/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spacing w:beforeLines="50"/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spacing w:beforeLines="5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学院负责人：</w:t>
            </w:r>
          </w:p>
          <w:p>
            <w:pPr>
              <w:spacing w:beforeLines="5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52C02"/>
    <w:rsid w:val="000A660C"/>
    <w:rsid w:val="00120FC0"/>
    <w:rsid w:val="00132DD0"/>
    <w:rsid w:val="00140154"/>
    <w:rsid w:val="0014052C"/>
    <w:rsid w:val="001B5601"/>
    <w:rsid w:val="001E5661"/>
    <w:rsid w:val="002113DA"/>
    <w:rsid w:val="00294A93"/>
    <w:rsid w:val="002A3FC0"/>
    <w:rsid w:val="002B3948"/>
    <w:rsid w:val="002C386F"/>
    <w:rsid w:val="003108F9"/>
    <w:rsid w:val="003C0B21"/>
    <w:rsid w:val="00445340"/>
    <w:rsid w:val="00450B82"/>
    <w:rsid w:val="004513EC"/>
    <w:rsid w:val="00456A01"/>
    <w:rsid w:val="004A470B"/>
    <w:rsid w:val="00505779"/>
    <w:rsid w:val="00562320"/>
    <w:rsid w:val="00575D44"/>
    <w:rsid w:val="00581C56"/>
    <w:rsid w:val="005924E6"/>
    <w:rsid w:val="005C1DDA"/>
    <w:rsid w:val="006078F2"/>
    <w:rsid w:val="0062627C"/>
    <w:rsid w:val="0067642C"/>
    <w:rsid w:val="006813E2"/>
    <w:rsid w:val="0069607C"/>
    <w:rsid w:val="006E4D5D"/>
    <w:rsid w:val="0070135D"/>
    <w:rsid w:val="00735304"/>
    <w:rsid w:val="008047BB"/>
    <w:rsid w:val="008766DA"/>
    <w:rsid w:val="00885074"/>
    <w:rsid w:val="008A54CE"/>
    <w:rsid w:val="008A697B"/>
    <w:rsid w:val="0097123B"/>
    <w:rsid w:val="00980E2C"/>
    <w:rsid w:val="009A09EE"/>
    <w:rsid w:val="00A250DA"/>
    <w:rsid w:val="00A51C0C"/>
    <w:rsid w:val="00A9298F"/>
    <w:rsid w:val="00AA520F"/>
    <w:rsid w:val="00AB42B6"/>
    <w:rsid w:val="00AB52E7"/>
    <w:rsid w:val="00B462B3"/>
    <w:rsid w:val="00BC79C4"/>
    <w:rsid w:val="00BE5708"/>
    <w:rsid w:val="00BE7F55"/>
    <w:rsid w:val="00C60359"/>
    <w:rsid w:val="00C93206"/>
    <w:rsid w:val="00C94A53"/>
    <w:rsid w:val="00D03EB1"/>
    <w:rsid w:val="00D225A2"/>
    <w:rsid w:val="00DA1ADC"/>
    <w:rsid w:val="00DB32AB"/>
    <w:rsid w:val="00DD237A"/>
    <w:rsid w:val="00EC7569"/>
    <w:rsid w:val="00F167AE"/>
    <w:rsid w:val="00F169D1"/>
    <w:rsid w:val="00F80ABF"/>
    <w:rsid w:val="00F80B6A"/>
    <w:rsid w:val="00FA7362"/>
    <w:rsid w:val="00FD1B09"/>
    <w:rsid w:val="00FD2595"/>
    <w:rsid w:val="00FE70DD"/>
    <w:rsid w:val="2BCB352E"/>
    <w:rsid w:val="40D128B0"/>
    <w:rsid w:val="63146EE9"/>
    <w:rsid w:val="677A5592"/>
    <w:rsid w:val="76BA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67598F-D263-47A5-A3BE-252B1AF947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1322</Characters>
  <Lines>11</Lines>
  <Paragraphs>3</Paragraphs>
  <TotalTime>0</TotalTime>
  <ScaleCrop>false</ScaleCrop>
  <LinksUpToDate>false</LinksUpToDate>
  <CharactersWithSpaces>1550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2015-11-26T07:43:00Z</dcterms:created>
  <dc:creator>user</dc:creator>
  <cp:lastModifiedBy>admin</cp:lastModifiedBy>
  <dcterms:modified xsi:type="dcterms:W3CDTF">2017-06-08T09:51:01Z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